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9127" w14:textId="77777777" w:rsidR="002D0BD3" w:rsidRDefault="002D0BD3" w:rsidP="002D0BD3"/>
    <w:p w14:paraId="06F0483C" w14:textId="77777777" w:rsidR="002D0BD3" w:rsidRPr="00AC6A08" w:rsidRDefault="002D0BD3" w:rsidP="0072602A">
      <w:pPr>
        <w:jc w:val="center"/>
        <w:rPr>
          <w:b/>
          <w:bCs/>
        </w:rPr>
      </w:pPr>
      <w:r w:rsidRPr="00AC6A08">
        <w:rPr>
          <w:b/>
          <w:bCs/>
        </w:rPr>
        <w:t>PALOS VERDES HOMES ASSOCIATION</w:t>
      </w:r>
    </w:p>
    <w:p w14:paraId="4B0FC8B7" w14:textId="3674B401" w:rsidR="002D0BD3" w:rsidRPr="00AC6A08" w:rsidRDefault="002D0BD3" w:rsidP="0072602A">
      <w:pPr>
        <w:jc w:val="center"/>
        <w:rPr>
          <w:b/>
          <w:bCs/>
        </w:rPr>
      </w:pPr>
      <w:r w:rsidRPr="00AC6A08">
        <w:rPr>
          <w:b/>
          <w:bCs/>
        </w:rPr>
        <w:t>NINETY</w:t>
      </w:r>
      <w:r w:rsidR="00C6625C" w:rsidRPr="00AC6A08">
        <w:rPr>
          <w:b/>
          <w:bCs/>
        </w:rPr>
        <w:t>-</w:t>
      </w:r>
      <w:r w:rsidR="0072602A" w:rsidRPr="00AC6A08">
        <w:rPr>
          <w:b/>
          <w:bCs/>
        </w:rPr>
        <w:t xml:space="preserve">SIXTH </w:t>
      </w:r>
      <w:r w:rsidRPr="00AC6A08">
        <w:rPr>
          <w:b/>
          <w:bCs/>
        </w:rPr>
        <w:t xml:space="preserve">ANNUAL </w:t>
      </w:r>
      <w:r w:rsidR="001822E4">
        <w:rPr>
          <w:b/>
          <w:bCs/>
        </w:rPr>
        <w:t xml:space="preserve">MEMBER </w:t>
      </w:r>
      <w:r w:rsidRPr="00AC6A08">
        <w:rPr>
          <w:b/>
          <w:bCs/>
        </w:rPr>
        <w:t>MEETING</w:t>
      </w:r>
    </w:p>
    <w:p w14:paraId="50179B8A" w14:textId="77777777" w:rsidR="0072602A" w:rsidRPr="00AC6A08" w:rsidRDefault="0072602A" w:rsidP="00AC6A08">
      <w:pPr>
        <w:jc w:val="center"/>
        <w:rPr>
          <w:b/>
          <w:bCs/>
        </w:rPr>
      </w:pPr>
      <w:r w:rsidRPr="00AC6A08">
        <w:rPr>
          <w:b/>
          <w:bCs/>
        </w:rPr>
        <w:t>AGENDA</w:t>
      </w:r>
    </w:p>
    <w:p w14:paraId="27FDD66B" w14:textId="66362052" w:rsidR="0072602A" w:rsidRDefault="0072602A" w:rsidP="0072602A">
      <w:pPr>
        <w:jc w:val="center"/>
      </w:pPr>
    </w:p>
    <w:p w14:paraId="4582E81E" w14:textId="41289781" w:rsidR="00C6625C" w:rsidRDefault="00C6625C" w:rsidP="0072602A">
      <w:pPr>
        <w:jc w:val="center"/>
      </w:pPr>
      <w:r>
        <w:t>Member attendance is virtual</w:t>
      </w:r>
      <w:r w:rsidR="00AC6A08">
        <w:t>,</w:t>
      </w:r>
      <w:r>
        <w:t xml:space="preserve"> </w:t>
      </w:r>
      <w:r w:rsidR="001822E4">
        <w:t xml:space="preserve">members </w:t>
      </w:r>
      <w:r>
        <w:t>are invited to call the office for Zoom information</w:t>
      </w:r>
    </w:p>
    <w:p w14:paraId="178B8B87" w14:textId="77777777" w:rsidR="0072602A" w:rsidRDefault="0072602A" w:rsidP="002D0BD3"/>
    <w:p w14:paraId="3F1F6900" w14:textId="3BD54746" w:rsidR="002D0BD3" w:rsidRDefault="002D0BD3" w:rsidP="0072602A">
      <w:pPr>
        <w:jc w:val="center"/>
      </w:pPr>
      <w:r>
        <w:t>January 1</w:t>
      </w:r>
      <w:r w:rsidR="0072602A">
        <w:t>1</w:t>
      </w:r>
      <w:r>
        <w:t>, 202</w:t>
      </w:r>
      <w:r w:rsidR="0072602A">
        <w:t>2</w:t>
      </w:r>
      <w:r>
        <w:t xml:space="preserve"> 8:00 P.M.</w:t>
      </w:r>
    </w:p>
    <w:p w14:paraId="330BED28" w14:textId="6109C936" w:rsidR="002D0BD3" w:rsidRPr="00AC6A08" w:rsidRDefault="002D0BD3" w:rsidP="0072602A">
      <w:pPr>
        <w:jc w:val="center"/>
        <w:rPr>
          <w:sz w:val="22"/>
          <w:szCs w:val="22"/>
        </w:rPr>
      </w:pPr>
    </w:p>
    <w:p w14:paraId="4F7905BE" w14:textId="70DE1DCA" w:rsidR="00640AB1" w:rsidRPr="00AC6A08" w:rsidRDefault="00640AB1" w:rsidP="0072602A">
      <w:pPr>
        <w:jc w:val="center"/>
        <w:rPr>
          <w:sz w:val="22"/>
          <w:szCs w:val="22"/>
        </w:rPr>
      </w:pPr>
    </w:p>
    <w:p w14:paraId="1429D16F" w14:textId="3221316E" w:rsidR="00640AB1" w:rsidRPr="00AC6A08" w:rsidRDefault="00640AB1" w:rsidP="009433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6A08">
        <w:rPr>
          <w:sz w:val="22"/>
          <w:szCs w:val="22"/>
        </w:rPr>
        <w:t>Meeting Call to Order</w:t>
      </w:r>
    </w:p>
    <w:p w14:paraId="66D78F51" w14:textId="77777777" w:rsidR="0072602A" w:rsidRPr="00AC6A08" w:rsidRDefault="0072602A" w:rsidP="002D0BD3">
      <w:pPr>
        <w:rPr>
          <w:sz w:val="22"/>
          <w:szCs w:val="22"/>
        </w:rPr>
      </w:pPr>
    </w:p>
    <w:p w14:paraId="6B95EE4C" w14:textId="703DFA3D" w:rsidR="002D0BD3" w:rsidRPr="00AC6A08" w:rsidRDefault="00640AB1" w:rsidP="009433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6A08">
        <w:rPr>
          <w:sz w:val="22"/>
          <w:szCs w:val="22"/>
        </w:rPr>
        <w:t>Pledge of Allegiance</w:t>
      </w:r>
    </w:p>
    <w:p w14:paraId="6A9949FE" w14:textId="77777777" w:rsidR="00640AB1" w:rsidRPr="00AC6A08" w:rsidRDefault="00640AB1" w:rsidP="002D0BD3">
      <w:pPr>
        <w:rPr>
          <w:sz w:val="22"/>
          <w:szCs w:val="22"/>
        </w:rPr>
      </w:pPr>
    </w:p>
    <w:p w14:paraId="495C3E05" w14:textId="5DCF17F1" w:rsidR="002D0BD3" w:rsidRPr="00AC6A08" w:rsidRDefault="00640AB1" w:rsidP="009433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6A08">
        <w:rPr>
          <w:sz w:val="22"/>
          <w:szCs w:val="22"/>
        </w:rPr>
        <w:t xml:space="preserve">President’s </w:t>
      </w:r>
      <w:r w:rsidR="002D0BD3" w:rsidRPr="00AC6A08">
        <w:rPr>
          <w:sz w:val="22"/>
          <w:szCs w:val="22"/>
        </w:rPr>
        <w:t>W</w:t>
      </w:r>
      <w:r w:rsidRPr="00AC6A08">
        <w:rPr>
          <w:sz w:val="22"/>
          <w:szCs w:val="22"/>
        </w:rPr>
        <w:t>elcome</w:t>
      </w:r>
      <w:r w:rsidR="009602F2" w:rsidRPr="00AC6A08">
        <w:rPr>
          <w:sz w:val="22"/>
          <w:szCs w:val="22"/>
        </w:rPr>
        <w:t xml:space="preserve"> - </w:t>
      </w:r>
      <w:r w:rsidRPr="00AC6A08">
        <w:rPr>
          <w:sz w:val="22"/>
          <w:szCs w:val="22"/>
        </w:rPr>
        <w:t>Christine McNamara</w:t>
      </w:r>
      <w:r w:rsidR="002D0BD3" w:rsidRPr="00AC6A08">
        <w:rPr>
          <w:sz w:val="22"/>
          <w:szCs w:val="22"/>
        </w:rPr>
        <w:t xml:space="preserve"> </w:t>
      </w:r>
    </w:p>
    <w:p w14:paraId="00530BD8" w14:textId="77777777" w:rsidR="00640AB1" w:rsidRPr="00AC6A08" w:rsidRDefault="00640AB1" w:rsidP="002D0BD3">
      <w:pPr>
        <w:rPr>
          <w:sz w:val="22"/>
          <w:szCs w:val="22"/>
        </w:rPr>
      </w:pPr>
    </w:p>
    <w:p w14:paraId="72C43216" w14:textId="7F7442B2" w:rsidR="002D0BD3" w:rsidRPr="00AC6A08" w:rsidRDefault="00640AB1" w:rsidP="009433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6A08">
        <w:rPr>
          <w:sz w:val="22"/>
          <w:szCs w:val="22"/>
        </w:rPr>
        <w:t>Introductions</w:t>
      </w:r>
      <w:r w:rsidR="009602F2" w:rsidRPr="00AC6A08">
        <w:rPr>
          <w:sz w:val="22"/>
          <w:szCs w:val="22"/>
        </w:rPr>
        <w:t xml:space="preserve"> – Christine McNamara</w:t>
      </w:r>
    </w:p>
    <w:p w14:paraId="15944501" w14:textId="77777777" w:rsidR="0094337E" w:rsidRPr="00AC6A08" w:rsidRDefault="0094337E" w:rsidP="0094337E">
      <w:pPr>
        <w:pStyle w:val="ListParagraph"/>
        <w:rPr>
          <w:sz w:val="22"/>
          <w:szCs w:val="22"/>
        </w:rPr>
      </w:pPr>
    </w:p>
    <w:p w14:paraId="07CEF615" w14:textId="32E42629" w:rsidR="00640AB1" w:rsidRPr="00AC6A08" w:rsidRDefault="00640AB1" w:rsidP="0094337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C6A08">
        <w:rPr>
          <w:sz w:val="22"/>
          <w:szCs w:val="22"/>
        </w:rPr>
        <w:t xml:space="preserve">Marlene </w:t>
      </w:r>
      <w:proofErr w:type="spellStart"/>
      <w:r w:rsidRPr="00AC6A08">
        <w:rPr>
          <w:sz w:val="22"/>
          <w:szCs w:val="22"/>
        </w:rPr>
        <w:t>Breene</w:t>
      </w:r>
      <w:proofErr w:type="spellEnd"/>
      <w:r w:rsidRPr="00AC6A08">
        <w:rPr>
          <w:sz w:val="22"/>
          <w:szCs w:val="22"/>
        </w:rPr>
        <w:t>, Vice President</w:t>
      </w:r>
    </w:p>
    <w:p w14:paraId="20D73903" w14:textId="2A973192" w:rsidR="00640AB1" w:rsidRPr="00AC6A08" w:rsidRDefault="00640AB1" w:rsidP="0094337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C6A08">
        <w:rPr>
          <w:sz w:val="22"/>
          <w:szCs w:val="22"/>
        </w:rPr>
        <w:t xml:space="preserve">Kay Cooperman </w:t>
      </w:r>
      <w:proofErr w:type="spellStart"/>
      <w:r w:rsidRPr="00AC6A08">
        <w:rPr>
          <w:sz w:val="22"/>
          <w:szCs w:val="22"/>
        </w:rPr>
        <w:t>Jue</w:t>
      </w:r>
      <w:proofErr w:type="spellEnd"/>
      <w:r w:rsidRPr="00AC6A08">
        <w:rPr>
          <w:sz w:val="22"/>
          <w:szCs w:val="22"/>
        </w:rPr>
        <w:t>, Secretary</w:t>
      </w:r>
    </w:p>
    <w:p w14:paraId="6F1B3B18" w14:textId="4FFA03EE" w:rsidR="00640AB1" w:rsidRPr="00AC6A08" w:rsidRDefault="00640AB1" w:rsidP="0094337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C6A08">
        <w:rPr>
          <w:sz w:val="22"/>
          <w:szCs w:val="22"/>
        </w:rPr>
        <w:t>Steve O’Neil, Treasurer</w:t>
      </w:r>
    </w:p>
    <w:p w14:paraId="7447AAC0" w14:textId="7C6E72AB" w:rsidR="009602F2" w:rsidRPr="00AC6A08" w:rsidRDefault="009602F2" w:rsidP="002D0BD3">
      <w:pPr>
        <w:rPr>
          <w:sz w:val="22"/>
          <w:szCs w:val="22"/>
        </w:rPr>
      </w:pPr>
    </w:p>
    <w:p w14:paraId="3432121E" w14:textId="0D707E56" w:rsidR="009602F2" w:rsidRPr="00AC6A08" w:rsidRDefault="009602F2" w:rsidP="0094337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C6A08">
        <w:rPr>
          <w:sz w:val="22"/>
          <w:szCs w:val="22"/>
        </w:rPr>
        <w:t xml:space="preserve">Farah </w:t>
      </w:r>
      <w:proofErr w:type="spellStart"/>
      <w:r w:rsidRPr="00AC6A08">
        <w:rPr>
          <w:sz w:val="22"/>
          <w:szCs w:val="22"/>
        </w:rPr>
        <w:t>Nourmand</w:t>
      </w:r>
      <w:proofErr w:type="spellEnd"/>
      <w:r w:rsidRPr="00AC6A08">
        <w:rPr>
          <w:sz w:val="22"/>
          <w:szCs w:val="22"/>
        </w:rPr>
        <w:t>, PVHA Corporate Counsel, Senior Attorney with Adam</w:t>
      </w:r>
      <w:r w:rsidR="0075236C" w:rsidRPr="00AC6A08">
        <w:rPr>
          <w:sz w:val="22"/>
          <w:szCs w:val="22"/>
        </w:rPr>
        <w:t>s</w:t>
      </w:r>
      <w:r w:rsidRPr="00AC6A08">
        <w:rPr>
          <w:sz w:val="22"/>
          <w:szCs w:val="22"/>
        </w:rPr>
        <w:t xml:space="preserve"> Stirling PLC</w:t>
      </w:r>
    </w:p>
    <w:p w14:paraId="54CD7698" w14:textId="694B8C8B" w:rsidR="00F46E83" w:rsidRPr="00AC6A08" w:rsidRDefault="00F46E83" w:rsidP="002D0BD3">
      <w:pPr>
        <w:rPr>
          <w:sz w:val="22"/>
          <w:szCs w:val="22"/>
        </w:rPr>
      </w:pPr>
    </w:p>
    <w:p w14:paraId="125B9CD8" w14:textId="787E1C7B" w:rsidR="00F46E83" w:rsidRPr="00AC6A08" w:rsidRDefault="00F46E83" w:rsidP="0051678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6A08">
        <w:rPr>
          <w:sz w:val="22"/>
          <w:szCs w:val="22"/>
        </w:rPr>
        <w:t>President’s Annual Review – Christine McNamara</w:t>
      </w:r>
    </w:p>
    <w:p w14:paraId="7BFE41B4" w14:textId="77777777" w:rsidR="0051678A" w:rsidRPr="00AC6A08" w:rsidRDefault="0051678A" w:rsidP="002D0BD3">
      <w:pPr>
        <w:rPr>
          <w:sz w:val="22"/>
          <w:szCs w:val="22"/>
        </w:rPr>
      </w:pPr>
    </w:p>
    <w:p w14:paraId="52A1EA2C" w14:textId="36E998EE" w:rsidR="00F46E83" w:rsidRPr="00AC6A08" w:rsidRDefault="00F46E83" w:rsidP="0051678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6A08">
        <w:rPr>
          <w:sz w:val="22"/>
          <w:szCs w:val="22"/>
        </w:rPr>
        <w:t>Operations Review</w:t>
      </w:r>
      <w:r w:rsidR="00B10D64" w:rsidRPr="00AC6A08">
        <w:rPr>
          <w:sz w:val="22"/>
          <w:szCs w:val="22"/>
        </w:rPr>
        <w:t xml:space="preserve"> – </w:t>
      </w:r>
      <w:proofErr w:type="spellStart"/>
      <w:r w:rsidR="00B10D64" w:rsidRPr="00AC6A08">
        <w:rPr>
          <w:sz w:val="22"/>
          <w:szCs w:val="22"/>
        </w:rPr>
        <w:t>Savery</w:t>
      </w:r>
      <w:proofErr w:type="spellEnd"/>
      <w:r w:rsidR="00B10D64" w:rsidRPr="00AC6A08">
        <w:rPr>
          <w:sz w:val="22"/>
          <w:szCs w:val="22"/>
        </w:rPr>
        <w:t xml:space="preserve"> Nash, Manager</w:t>
      </w:r>
    </w:p>
    <w:p w14:paraId="4F44F950" w14:textId="77777777" w:rsidR="009602F2" w:rsidRPr="00AC6A08" w:rsidRDefault="009602F2" w:rsidP="002D0BD3">
      <w:pPr>
        <w:rPr>
          <w:sz w:val="22"/>
          <w:szCs w:val="22"/>
        </w:rPr>
      </w:pPr>
    </w:p>
    <w:p w14:paraId="1EAD4E42" w14:textId="1707414F" w:rsidR="00B10D64" w:rsidRPr="00AC6A08" w:rsidRDefault="002D0BD3" w:rsidP="0051678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6A08">
        <w:rPr>
          <w:sz w:val="22"/>
          <w:szCs w:val="22"/>
        </w:rPr>
        <w:t xml:space="preserve">Election </w:t>
      </w:r>
      <w:r w:rsidR="00F46E83" w:rsidRPr="00AC6A08">
        <w:rPr>
          <w:sz w:val="22"/>
          <w:szCs w:val="22"/>
        </w:rPr>
        <w:t>Results</w:t>
      </w:r>
      <w:r w:rsidR="008147B6" w:rsidRPr="00AC6A08">
        <w:rPr>
          <w:sz w:val="22"/>
          <w:szCs w:val="22"/>
        </w:rPr>
        <w:t xml:space="preserve"> </w:t>
      </w:r>
      <w:r w:rsidR="009602F2" w:rsidRPr="00AC6A08">
        <w:rPr>
          <w:sz w:val="22"/>
          <w:szCs w:val="22"/>
        </w:rPr>
        <w:t>– Matthew Fitch, Executive Director, Merriman River Group</w:t>
      </w:r>
      <w:r w:rsidR="00F46E83" w:rsidRPr="00AC6A08">
        <w:rPr>
          <w:sz w:val="22"/>
          <w:szCs w:val="22"/>
        </w:rPr>
        <w:t xml:space="preserve"> (Election </w:t>
      </w:r>
    </w:p>
    <w:p w14:paraId="22C09380" w14:textId="65D2F554" w:rsidR="002D0BD3" w:rsidRPr="00AC6A08" w:rsidRDefault="0051678A" w:rsidP="002D0BD3">
      <w:pPr>
        <w:rPr>
          <w:sz w:val="22"/>
          <w:szCs w:val="22"/>
        </w:rPr>
      </w:pPr>
      <w:r w:rsidRPr="00AC6A08">
        <w:rPr>
          <w:sz w:val="22"/>
          <w:szCs w:val="22"/>
        </w:rPr>
        <w:t xml:space="preserve">       </w:t>
      </w:r>
      <w:r w:rsidR="00F46E83" w:rsidRPr="00AC6A08">
        <w:rPr>
          <w:sz w:val="22"/>
          <w:szCs w:val="22"/>
        </w:rPr>
        <w:t>Management Consultant)</w:t>
      </w:r>
    </w:p>
    <w:p w14:paraId="6757C005" w14:textId="291C0D71" w:rsidR="00F46E83" w:rsidRPr="00AC6A08" w:rsidRDefault="00F46E83" w:rsidP="00F46E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6A08">
        <w:rPr>
          <w:sz w:val="22"/>
          <w:szCs w:val="22"/>
        </w:rPr>
        <w:t xml:space="preserve">Total </w:t>
      </w:r>
      <w:r w:rsidR="00C6625C" w:rsidRPr="00AC6A08">
        <w:rPr>
          <w:sz w:val="22"/>
          <w:szCs w:val="22"/>
        </w:rPr>
        <w:t xml:space="preserve">PVHA </w:t>
      </w:r>
      <w:r w:rsidRPr="00AC6A08">
        <w:rPr>
          <w:sz w:val="22"/>
          <w:szCs w:val="22"/>
        </w:rPr>
        <w:t>properties = 5420</w:t>
      </w:r>
    </w:p>
    <w:p w14:paraId="50FBA15B" w14:textId="0803651D" w:rsidR="00F46E83" w:rsidRPr="00AC6A08" w:rsidRDefault="00C6625C" w:rsidP="00F46E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6A08">
        <w:rPr>
          <w:sz w:val="22"/>
          <w:szCs w:val="22"/>
        </w:rPr>
        <w:t xml:space="preserve">Annual Election </w:t>
      </w:r>
      <w:r w:rsidR="00F46E83" w:rsidRPr="00AC6A08">
        <w:rPr>
          <w:sz w:val="22"/>
          <w:szCs w:val="22"/>
        </w:rPr>
        <w:t xml:space="preserve">Quorum </w:t>
      </w:r>
      <w:r w:rsidR="00B10D64" w:rsidRPr="00AC6A08">
        <w:rPr>
          <w:sz w:val="22"/>
          <w:szCs w:val="22"/>
        </w:rPr>
        <w:t>is 50% + 1 = 2710 + 1 = 2711</w:t>
      </w:r>
    </w:p>
    <w:p w14:paraId="2BE280D8" w14:textId="77777777" w:rsidR="0094337E" w:rsidRPr="00AC6A08" w:rsidRDefault="0094337E" w:rsidP="00B10D64">
      <w:pPr>
        <w:rPr>
          <w:sz w:val="22"/>
          <w:szCs w:val="22"/>
        </w:rPr>
      </w:pPr>
    </w:p>
    <w:p w14:paraId="1977F525" w14:textId="40200E4A" w:rsidR="00C6625C" w:rsidRPr="001822E4" w:rsidRDefault="0094337E" w:rsidP="00C6625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6A08">
        <w:rPr>
          <w:sz w:val="22"/>
          <w:szCs w:val="22"/>
        </w:rPr>
        <w:t xml:space="preserve">The By-Laws require the above quorum to transact </w:t>
      </w:r>
      <w:r w:rsidR="00C6625C" w:rsidRPr="00AC6A08">
        <w:rPr>
          <w:sz w:val="22"/>
          <w:szCs w:val="22"/>
        </w:rPr>
        <w:t xml:space="preserve">official </w:t>
      </w:r>
      <w:r w:rsidRPr="00AC6A08">
        <w:rPr>
          <w:sz w:val="22"/>
          <w:szCs w:val="22"/>
        </w:rPr>
        <w:t xml:space="preserve">business at the annual meeting.  If we do not achieve a quorum, the ballots will not be opened or tabulated, only the </w:t>
      </w:r>
      <w:r w:rsidR="001822E4">
        <w:rPr>
          <w:sz w:val="22"/>
          <w:szCs w:val="22"/>
        </w:rPr>
        <w:t xml:space="preserve">vote </w:t>
      </w:r>
      <w:r w:rsidRPr="00AC6A08">
        <w:rPr>
          <w:sz w:val="22"/>
          <w:szCs w:val="22"/>
        </w:rPr>
        <w:t xml:space="preserve">total will be announced along with the </w:t>
      </w:r>
      <w:r w:rsidR="001822E4">
        <w:rPr>
          <w:sz w:val="22"/>
          <w:szCs w:val="22"/>
        </w:rPr>
        <w:t xml:space="preserve">number of </w:t>
      </w:r>
      <w:r w:rsidRPr="00AC6A08">
        <w:rPr>
          <w:sz w:val="22"/>
          <w:szCs w:val="22"/>
        </w:rPr>
        <w:t>votes</w:t>
      </w:r>
      <w:r w:rsidR="001822E4">
        <w:rPr>
          <w:sz w:val="22"/>
          <w:szCs w:val="22"/>
        </w:rPr>
        <w:t xml:space="preserve"> cast on-line.</w:t>
      </w:r>
      <w:r w:rsidRPr="00AC6A08">
        <w:rPr>
          <w:sz w:val="22"/>
          <w:szCs w:val="22"/>
        </w:rPr>
        <w:t xml:space="preserve">  No other </w:t>
      </w:r>
      <w:r w:rsidR="00C6625C" w:rsidRPr="00AC6A08">
        <w:rPr>
          <w:sz w:val="22"/>
          <w:szCs w:val="22"/>
        </w:rPr>
        <w:t xml:space="preserve">official </w:t>
      </w:r>
      <w:r w:rsidRPr="00AC6A08">
        <w:rPr>
          <w:sz w:val="22"/>
          <w:szCs w:val="22"/>
        </w:rPr>
        <w:t xml:space="preserve">business will be transacted.  </w:t>
      </w:r>
      <w:r w:rsidR="00C6625C" w:rsidRPr="00AC6A08">
        <w:rPr>
          <w:sz w:val="22"/>
          <w:szCs w:val="22"/>
        </w:rPr>
        <w:t>Without a quorum, board members continue to serve on appointed</w:t>
      </w:r>
      <w:r w:rsidR="00AC6A08" w:rsidRPr="00AC6A08">
        <w:rPr>
          <w:sz w:val="22"/>
          <w:szCs w:val="22"/>
        </w:rPr>
        <w:t xml:space="preserve"> – rather than elected – status.</w:t>
      </w:r>
      <w:r w:rsidR="00AC6A08">
        <w:rPr>
          <w:sz w:val="22"/>
          <w:szCs w:val="22"/>
        </w:rPr>
        <w:t xml:space="preserve">  In this case, the board will be seeking to </w:t>
      </w:r>
      <w:r w:rsidR="001822E4">
        <w:rPr>
          <w:sz w:val="22"/>
          <w:szCs w:val="22"/>
        </w:rPr>
        <w:t xml:space="preserve">appoint </w:t>
      </w:r>
      <w:r w:rsidR="00AC6A08">
        <w:rPr>
          <w:sz w:val="22"/>
          <w:szCs w:val="22"/>
        </w:rPr>
        <w:t>the 5</w:t>
      </w:r>
      <w:r w:rsidR="00AC6A08" w:rsidRPr="00AC6A08">
        <w:rPr>
          <w:sz w:val="22"/>
          <w:szCs w:val="22"/>
          <w:vertAlign w:val="superscript"/>
        </w:rPr>
        <w:t>th</w:t>
      </w:r>
      <w:r w:rsidR="00AC6A08">
        <w:rPr>
          <w:sz w:val="22"/>
          <w:szCs w:val="22"/>
        </w:rPr>
        <w:t xml:space="preserve"> director</w:t>
      </w:r>
      <w:r w:rsidR="001822E4">
        <w:rPr>
          <w:sz w:val="22"/>
          <w:szCs w:val="22"/>
        </w:rPr>
        <w:t xml:space="preserve"> to fill the remaining vacancy.  </w:t>
      </w:r>
      <w:r w:rsidR="00AC6A08">
        <w:rPr>
          <w:sz w:val="22"/>
          <w:szCs w:val="22"/>
        </w:rPr>
        <w:t xml:space="preserve">Please check our website </w:t>
      </w:r>
      <w:r w:rsidR="001822E4">
        <w:rPr>
          <w:sz w:val="22"/>
          <w:szCs w:val="22"/>
        </w:rPr>
        <w:t xml:space="preserve">or </w:t>
      </w:r>
      <w:r w:rsidR="00AC6A08">
        <w:rPr>
          <w:sz w:val="22"/>
          <w:szCs w:val="22"/>
        </w:rPr>
        <w:t>with the office for additional information</w:t>
      </w:r>
      <w:r w:rsidR="001822E4">
        <w:rPr>
          <w:sz w:val="22"/>
          <w:szCs w:val="22"/>
        </w:rPr>
        <w:t xml:space="preserve"> in the future. </w:t>
      </w:r>
      <w:proofErr w:type="spellStart"/>
      <w:r w:rsidR="001822E4">
        <w:rPr>
          <w:sz w:val="22"/>
          <w:szCs w:val="22"/>
        </w:rPr>
        <w:t>The</w:t>
      </w:r>
      <w:proofErr w:type="spellEnd"/>
      <w:r w:rsidR="001822E4">
        <w:rPr>
          <w:sz w:val="22"/>
          <w:szCs w:val="22"/>
        </w:rPr>
        <w:t xml:space="preserve"> next regular board meeting is scheduled for February 9 at 4:30.</w:t>
      </w:r>
    </w:p>
    <w:p w14:paraId="208E8243" w14:textId="2526827C" w:rsidR="0094337E" w:rsidRPr="00AC6A08" w:rsidRDefault="0094337E" w:rsidP="00B10D64">
      <w:pPr>
        <w:rPr>
          <w:sz w:val="22"/>
          <w:szCs w:val="22"/>
        </w:rPr>
      </w:pPr>
    </w:p>
    <w:p w14:paraId="51688F1C" w14:textId="3FCB835A" w:rsidR="0094337E" w:rsidRPr="00AC6A08" w:rsidRDefault="0094337E" w:rsidP="0051678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6A08">
        <w:rPr>
          <w:sz w:val="22"/>
          <w:szCs w:val="22"/>
        </w:rPr>
        <w:t xml:space="preserve">Comments from </w:t>
      </w:r>
      <w:r w:rsidR="0051678A" w:rsidRPr="00AC6A08">
        <w:rPr>
          <w:sz w:val="22"/>
          <w:szCs w:val="22"/>
        </w:rPr>
        <w:t>M</w:t>
      </w:r>
      <w:r w:rsidRPr="00AC6A08">
        <w:rPr>
          <w:sz w:val="22"/>
          <w:szCs w:val="22"/>
        </w:rPr>
        <w:t>embers.  Only members are allowed to comment during this open comment section of the meeting.  Each member is limited to three minutes. There will be no board discussion or action taken.</w:t>
      </w:r>
    </w:p>
    <w:p w14:paraId="43DD3F92" w14:textId="19DC9C9B" w:rsidR="0094337E" w:rsidRPr="00AC6A08" w:rsidRDefault="0094337E" w:rsidP="00B10D64">
      <w:pPr>
        <w:rPr>
          <w:sz w:val="22"/>
          <w:szCs w:val="22"/>
        </w:rPr>
      </w:pPr>
    </w:p>
    <w:p w14:paraId="3F70B49C" w14:textId="185AE8F0" w:rsidR="0094337E" w:rsidRPr="00AC6A08" w:rsidRDefault="0094337E" w:rsidP="0051678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6A08">
        <w:rPr>
          <w:sz w:val="22"/>
          <w:szCs w:val="22"/>
        </w:rPr>
        <w:t>Adjournment</w:t>
      </w:r>
    </w:p>
    <w:p w14:paraId="1C0D9213" w14:textId="77777777" w:rsidR="00C60FDA" w:rsidRDefault="00C60FDA" w:rsidP="00B10D64"/>
    <w:p w14:paraId="48AB928A" w14:textId="269751CC" w:rsidR="00B10D64" w:rsidRDefault="00B10D64" w:rsidP="00B10D64"/>
    <w:p w14:paraId="1629D3B5" w14:textId="77777777" w:rsidR="00B10D64" w:rsidRDefault="00B10D64" w:rsidP="00B10D64"/>
    <w:p w14:paraId="50E7588F" w14:textId="77777777" w:rsidR="002D0BD3" w:rsidRDefault="002D0BD3" w:rsidP="002D0BD3"/>
    <w:p w14:paraId="502E2CA1" w14:textId="0A2330CB" w:rsidR="00817BE6" w:rsidRDefault="0025734F" w:rsidP="002D0BD3"/>
    <w:sectPr w:rsidR="00817BE6" w:rsidSect="00216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201B3" w14:textId="77777777" w:rsidR="0025734F" w:rsidRDefault="0025734F" w:rsidP="0094337E">
      <w:r>
        <w:separator/>
      </w:r>
    </w:p>
  </w:endnote>
  <w:endnote w:type="continuationSeparator" w:id="0">
    <w:p w14:paraId="10F39560" w14:textId="77777777" w:rsidR="0025734F" w:rsidRDefault="0025734F" w:rsidP="0094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58DD1" w14:textId="77777777" w:rsidR="0094337E" w:rsidRDefault="00943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A406" w14:textId="77777777" w:rsidR="0094337E" w:rsidRDefault="00943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90B2" w14:textId="77777777" w:rsidR="0094337E" w:rsidRDefault="00943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DAE47" w14:textId="77777777" w:rsidR="0025734F" w:rsidRDefault="0025734F" w:rsidP="0094337E">
      <w:r>
        <w:separator/>
      </w:r>
    </w:p>
  </w:footnote>
  <w:footnote w:type="continuationSeparator" w:id="0">
    <w:p w14:paraId="08C6CD91" w14:textId="77777777" w:rsidR="0025734F" w:rsidRDefault="0025734F" w:rsidP="0094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CFEF" w14:textId="3ED51EC5" w:rsidR="0094337E" w:rsidRDefault="00943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E9FD0" w14:textId="110A2EA1" w:rsidR="0094337E" w:rsidRDefault="00943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E6EE" w14:textId="753CF6CD" w:rsidR="0094337E" w:rsidRDefault="00943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138C7"/>
    <w:multiLevelType w:val="hybridMultilevel"/>
    <w:tmpl w:val="A312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329F5"/>
    <w:multiLevelType w:val="hybridMultilevel"/>
    <w:tmpl w:val="7F8232BA"/>
    <w:lvl w:ilvl="0" w:tplc="672C7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70107"/>
    <w:multiLevelType w:val="hybridMultilevel"/>
    <w:tmpl w:val="5CACA6AA"/>
    <w:lvl w:ilvl="0" w:tplc="24DC4D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D3"/>
    <w:rsid w:val="001822E4"/>
    <w:rsid w:val="002168BD"/>
    <w:rsid w:val="0025734F"/>
    <w:rsid w:val="002D0BD3"/>
    <w:rsid w:val="00336823"/>
    <w:rsid w:val="0051678A"/>
    <w:rsid w:val="005B2E04"/>
    <w:rsid w:val="00640AB1"/>
    <w:rsid w:val="0072602A"/>
    <w:rsid w:val="0075236C"/>
    <w:rsid w:val="008147B6"/>
    <w:rsid w:val="0094337E"/>
    <w:rsid w:val="009602F2"/>
    <w:rsid w:val="00AC6A08"/>
    <w:rsid w:val="00B10D64"/>
    <w:rsid w:val="00BF4371"/>
    <w:rsid w:val="00C60FDA"/>
    <w:rsid w:val="00C6625C"/>
    <w:rsid w:val="00F4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BC94A"/>
  <w15:chartTrackingRefBased/>
  <w15:docId w15:val="{F241A435-46E7-574D-B6F9-4BE4D27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7E"/>
  </w:style>
  <w:style w:type="paragraph" w:styleId="Footer">
    <w:name w:val="footer"/>
    <w:basedOn w:val="Normal"/>
    <w:link w:val="FooterChar"/>
    <w:uiPriority w:val="99"/>
    <w:unhideWhenUsed/>
    <w:rsid w:val="00943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McNamara</dc:creator>
  <cp:keywords/>
  <dc:description/>
  <cp:lastModifiedBy>Christine McNamara</cp:lastModifiedBy>
  <cp:revision>2</cp:revision>
  <dcterms:created xsi:type="dcterms:W3CDTF">2022-01-07T23:27:00Z</dcterms:created>
  <dcterms:modified xsi:type="dcterms:W3CDTF">2022-01-07T23:27:00Z</dcterms:modified>
</cp:coreProperties>
</file>